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01" w:rsidRPr="00051401" w:rsidRDefault="00051401" w:rsidP="00051401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rbel"/>
          <w:kern w:val="24"/>
          <w:sz w:val="72"/>
          <w:szCs w:val="72"/>
        </w:rPr>
      </w:pPr>
      <w:r w:rsidRPr="00051401">
        <w:rPr>
          <w:noProof/>
        </w:rPr>
        <w:drawing>
          <wp:anchor distT="0" distB="0" distL="114300" distR="114300" simplePos="0" relativeHeight="251661312" behindDoc="1" locked="0" layoutInCell="1" allowOverlap="1" wp14:anchorId="3727F10A" wp14:editId="1256ED12">
            <wp:simplePos x="0" y="0"/>
            <wp:positionH relativeFrom="column">
              <wp:posOffset>3294380</wp:posOffset>
            </wp:positionH>
            <wp:positionV relativeFrom="paragraph">
              <wp:posOffset>-894715</wp:posOffset>
            </wp:positionV>
            <wp:extent cx="2094230" cy="929005"/>
            <wp:effectExtent l="0" t="0" r="1270" b="4445"/>
            <wp:wrapNone/>
            <wp:docPr id="2" name="Picture 2" descr="The-Haitan-Revolution-1791 - Subscription Ex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e-Haitan-Revolution-1791 - Subscription Expir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01">
        <w:rPr>
          <w:noProof/>
        </w:rPr>
        <w:drawing>
          <wp:anchor distT="0" distB="0" distL="114300" distR="114300" simplePos="0" relativeHeight="251660288" behindDoc="1" locked="0" layoutInCell="1" allowOverlap="1" wp14:anchorId="2BD17640" wp14:editId="1DB23D42">
            <wp:simplePos x="0" y="0"/>
            <wp:positionH relativeFrom="column">
              <wp:posOffset>1198880</wp:posOffset>
            </wp:positionH>
            <wp:positionV relativeFrom="paragraph">
              <wp:posOffset>-894715</wp:posOffset>
            </wp:positionV>
            <wp:extent cx="2094230" cy="929005"/>
            <wp:effectExtent l="0" t="0" r="1270" b="4445"/>
            <wp:wrapNone/>
            <wp:docPr id="1" name="Picture 2" descr="The-Haitan-Revolution-1791 - Subscription Ex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e-Haitan-Revolution-1791 - Subscription Expir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01">
        <w:rPr>
          <w:noProof/>
        </w:rPr>
        <w:drawing>
          <wp:anchor distT="0" distB="0" distL="114300" distR="114300" simplePos="0" relativeHeight="251659264" behindDoc="1" locked="0" layoutInCell="1" allowOverlap="1" wp14:anchorId="59E4D5CE" wp14:editId="3AEB2EF5">
            <wp:simplePos x="0" y="0"/>
            <wp:positionH relativeFrom="column">
              <wp:posOffset>-895350</wp:posOffset>
            </wp:positionH>
            <wp:positionV relativeFrom="paragraph">
              <wp:posOffset>-898525</wp:posOffset>
            </wp:positionV>
            <wp:extent cx="2094230" cy="929005"/>
            <wp:effectExtent l="0" t="0" r="1270" b="4445"/>
            <wp:wrapNone/>
            <wp:docPr id="3" name="Picture 2" descr="The-Haitan-Revolution-1791 - Subscription Ex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e-Haitan-Revolution-1791 - Subscription Expir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01">
        <w:rPr>
          <w:noProof/>
        </w:rPr>
        <w:drawing>
          <wp:anchor distT="0" distB="0" distL="114300" distR="114300" simplePos="0" relativeHeight="251662336" behindDoc="1" locked="0" layoutInCell="1" allowOverlap="1" wp14:anchorId="6B752ECA" wp14:editId="0990E7A8">
            <wp:simplePos x="0" y="0"/>
            <wp:positionH relativeFrom="page">
              <wp:posOffset>6267450</wp:posOffset>
            </wp:positionH>
            <wp:positionV relativeFrom="paragraph">
              <wp:posOffset>-913765</wp:posOffset>
            </wp:positionV>
            <wp:extent cx="1504950" cy="1000125"/>
            <wp:effectExtent l="0" t="0" r="0" b="9525"/>
            <wp:wrapNone/>
            <wp:docPr id="4" name="Picture 2" descr="The-Haitan-Revolution-1791 - Subscription Ex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he-Haitan-Revolution-1791 - Subscription Expired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3078" r="23372" b="-3078"/>
                    <a:stretch/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01">
        <w:rPr>
          <w:rFonts w:ascii="Algerian" w:hAnsi="Algerian" w:cs="Corbel"/>
          <w:kern w:val="24"/>
          <w:sz w:val="72"/>
          <w:szCs w:val="72"/>
        </w:rPr>
        <w:t>Legislative Branch</w:t>
      </w:r>
    </w:p>
    <w:p w:rsidR="00051401" w:rsidRPr="00051401" w:rsidRDefault="00051401" w:rsidP="000514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 DARLING" w:hAnsi="AR DARLING" w:cs="Corbel"/>
          <w:kern w:val="24"/>
          <w:sz w:val="52"/>
          <w:szCs w:val="52"/>
        </w:rPr>
      </w:pPr>
      <w:r w:rsidRPr="00051401">
        <w:rPr>
          <w:rFonts w:ascii="AR DARLING" w:hAnsi="AR DARLING" w:cs="Corbel"/>
          <w:kern w:val="24"/>
          <w:sz w:val="52"/>
          <w:szCs w:val="52"/>
        </w:rPr>
        <w:t>Chapter 6:  Congressional Powers</w:t>
      </w:r>
    </w:p>
    <w:p w:rsidR="00051401" w:rsidRPr="00051401" w:rsidRDefault="00051401" w:rsidP="000514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/>
          <w:kern w:val="24"/>
          <w:sz w:val="36"/>
          <w:szCs w:val="36"/>
        </w:rPr>
      </w:pPr>
      <w:r w:rsidRPr="00051401">
        <w:rPr>
          <w:rFonts w:cs="Times New Roman"/>
          <w:b/>
          <w:kern w:val="24"/>
          <w:sz w:val="36"/>
          <w:szCs w:val="36"/>
        </w:rPr>
        <w:t>Constitutional Powers</w:t>
      </w:r>
    </w:p>
    <w:p w:rsidR="00051401" w:rsidRPr="00051401" w:rsidRDefault="00051401" w:rsidP="000514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>Constitutional Provisions</w:t>
      </w:r>
    </w:p>
    <w:p w:rsidR="00051401" w:rsidRPr="00051401" w:rsidRDefault="00051401" w:rsidP="000514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 xml:space="preserve">The Constitution </w:t>
      </w:r>
      <w:proofErr w:type="gramStart"/>
      <w:r w:rsidRPr="00051401">
        <w:rPr>
          <w:rFonts w:cs="Times New Roman"/>
          <w:kern w:val="24"/>
          <w:sz w:val="28"/>
          <w:szCs w:val="28"/>
        </w:rPr>
        <w:t>grants</w:t>
      </w:r>
      <w:proofErr w:type="gramEnd"/>
      <w:r w:rsidRPr="00051401">
        <w:rPr>
          <w:rFonts w:cs="Times New Roman"/>
          <w:kern w:val="24"/>
          <w:sz w:val="28"/>
          <w:szCs w:val="28"/>
        </w:rPr>
        <w:t xml:space="preserve"> Congress a number of specific powers in three different ways:</w:t>
      </w:r>
    </w:p>
    <w:p w:rsidR="00051401" w:rsidRPr="00051401" w:rsidRDefault="00051401" w:rsidP="000514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713DDA4" wp14:editId="702AAC99">
            <wp:simplePos x="0" y="0"/>
            <wp:positionH relativeFrom="page">
              <wp:posOffset>57150</wp:posOffset>
            </wp:positionH>
            <wp:positionV relativeFrom="paragraph">
              <wp:posOffset>13335</wp:posOffset>
            </wp:positionV>
            <wp:extent cx="1734955" cy="1161830"/>
            <wp:effectExtent l="0" t="0" r="0" b="635"/>
            <wp:wrapNone/>
            <wp:docPr id="5" name="Picture 3" descr="Will the Real America Please Stan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ill the Real America Please Standup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55" cy="116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1401">
        <w:rPr>
          <w:rFonts w:cs="Times New Roman"/>
          <w:kern w:val="24"/>
          <w:sz w:val="28"/>
          <w:szCs w:val="28"/>
        </w:rPr>
        <w:t>The</w:t>
      </w:r>
      <w:proofErr w:type="spellEnd"/>
      <w:r w:rsidRPr="00051401">
        <w:rPr>
          <w:rFonts w:cs="Times New Roman"/>
          <w:kern w:val="24"/>
          <w:sz w:val="28"/>
          <w:szCs w:val="28"/>
        </w:rPr>
        <w:t xml:space="preserve"> </w:t>
      </w:r>
      <w:r>
        <w:rPr>
          <w:rFonts w:cs="Times New Roman"/>
          <w:b/>
          <w:bCs/>
          <w:kern w:val="24"/>
          <w:sz w:val="28"/>
          <w:szCs w:val="28"/>
        </w:rPr>
        <w:t>_________________</w:t>
      </w:r>
      <w:r w:rsidRPr="00051401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051401">
        <w:rPr>
          <w:rFonts w:cs="Times New Roman"/>
          <w:kern w:val="24"/>
          <w:sz w:val="28"/>
          <w:szCs w:val="28"/>
        </w:rPr>
        <w:t>are granted to Congress explicitly in the Constitution.</w:t>
      </w:r>
    </w:p>
    <w:p w:rsidR="00051401" w:rsidRPr="00051401" w:rsidRDefault="00051401" w:rsidP="000514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/>
        <w:rPr>
          <w:rFonts w:cs="Times New Roman"/>
          <w:kern w:val="24"/>
          <w:sz w:val="28"/>
          <w:szCs w:val="28"/>
        </w:rPr>
      </w:pPr>
      <w:proofErr w:type="spellStart"/>
      <w:r w:rsidRPr="00051401">
        <w:rPr>
          <w:rFonts w:cs="Times New Roman"/>
          <w:kern w:val="24"/>
          <w:sz w:val="28"/>
          <w:szCs w:val="28"/>
        </w:rPr>
        <w:t>The</w:t>
      </w:r>
      <w:proofErr w:type="spellEnd"/>
      <w:r w:rsidRPr="00051401">
        <w:rPr>
          <w:rFonts w:cs="Times New Roman"/>
          <w:kern w:val="24"/>
          <w:sz w:val="28"/>
          <w:szCs w:val="28"/>
        </w:rPr>
        <w:t xml:space="preserve"> </w:t>
      </w:r>
      <w:r>
        <w:rPr>
          <w:rFonts w:cs="Times New Roman"/>
          <w:b/>
          <w:bCs/>
          <w:kern w:val="24"/>
          <w:sz w:val="28"/>
          <w:szCs w:val="28"/>
        </w:rPr>
        <w:t>_______________</w:t>
      </w:r>
      <w:r w:rsidRPr="00051401">
        <w:rPr>
          <w:rFonts w:cs="Times New Roman"/>
          <w:kern w:val="24"/>
          <w:sz w:val="28"/>
          <w:szCs w:val="28"/>
        </w:rPr>
        <w:t xml:space="preserve"> are granted by reasonable deduction from the expressed powers.</w:t>
      </w:r>
    </w:p>
    <w:p w:rsidR="00051401" w:rsidRPr="00051401" w:rsidRDefault="00051401" w:rsidP="000514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/>
        <w:rPr>
          <w:rFonts w:cs="Times New Roman"/>
          <w:kern w:val="24"/>
          <w:sz w:val="28"/>
          <w:szCs w:val="28"/>
        </w:rPr>
      </w:pPr>
      <w:proofErr w:type="spellStart"/>
      <w:r w:rsidRPr="00051401">
        <w:rPr>
          <w:rFonts w:cs="Times New Roman"/>
          <w:kern w:val="24"/>
          <w:sz w:val="28"/>
          <w:szCs w:val="28"/>
        </w:rPr>
        <w:t>The</w:t>
      </w:r>
      <w:proofErr w:type="spellEnd"/>
      <w:r w:rsidRPr="00051401">
        <w:rPr>
          <w:rFonts w:cs="Times New Roman"/>
          <w:kern w:val="24"/>
          <w:sz w:val="28"/>
          <w:szCs w:val="28"/>
        </w:rPr>
        <w:t xml:space="preserve"> </w:t>
      </w:r>
      <w:r>
        <w:rPr>
          <w:rFonts w:cs="Times New Roman"/>
          <w:b/>
          <w:bCs/>
          <w:kern w:val="24"/>
          <w:sz w:val="28"/>
          <w:szCs w:val="28"/>
        </w:rPr>
        <w:t>_________________</w:t>
      </w:r>
      <w:r w:rsidRPr="00051401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051401">
        <w:rPr>
          <w:rFonts w:cs="Times New Roman"/>
          <w:kern w:val="24"/>
          <w:sz w:val="28"/>
          <w:szCs w:val="28"/>
        </w:rPr>
        <w:t>are granted through the Constitution’s creation of a National Government for the United States.</w:t>
      </w:r>
      <w:r w:rsidRPr="00051401">
        <w:rPr>
          <w:noProof/>
        </w:rPr>
        <w:t xml:space="preserve"> </w:t>
      </w:r>
    </w:p>
    <w:p w:rsidR="00051401" w:rsidRPr="00051401" w:rsidRDefault="00051401" w:rsidP="000514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>Legislative Powers</w:t>
      </w:r>
    </w:p>
    <w:p w:rsidR="00051401" w:rsidRDefault="00051401" w:rsidP="000514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743BE17" wp14:editId="2CE05545">
            <wp:simplePos x="0" y="0"/>
            <wp:positionH relativeFrom="column">
              <wp:posOffset>-838200</wp:posOffset>
            </wp:positionH>
            <wp:positionV relativeFrom="paragraph">
              <wp:posOffset>133985</wp:posOffset>
            </wp:positionV>
            <wp:extent cx="1438275" cy="1438275"/>
            <wp:effectExtent l="0" t="0" r="9525" b="9525"/>
            <wp:wrapNone/>
            <wp:docPr id="7" name="Picture 6" descr="Progressive Charlestown: Your property tax bills are 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rogressive Charlestown: Your property tax bills are com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01">
        <w:rPr>
          <w:rFonts w:cs="Times New Roman"/>
          <w:kern w:val="24"/>
          <w:sz w:val="28"/>
          <w:szCs w:val="28"/>
        </w:rPr>
        <w:t xml:space="preserve">A </w:t>
      </w:r>
      <w:r w:rsidRPr="00051401">
        <w:rPr>
          <w:rFonts w:cs="Times New Roman"/>
          <w:b/>
          <w:bCs/>
          <w:kern w:val="24"/>
          <w:sz w:val="28"/>
          <w:szCs w:val="28"/>
        </w:rPr>
        <w:t xml:space="preserve">tax </w:t>
      </w:r>
      <w:r w:rsidRPr="00051401">
        <w:rPr>
          <w:rFonts w:cs="Times New Roman"/>
          <w:kern w:val="24"/>
          <w:sz w:val="28"/>
          <w:szCs w:val="28"/>
        </w:rPr>
        <w:t xml:space="preserve">is a charge levied by government on persons or property to meet public needs. </w:t>
      </w:r>
    </w:p>
    <w:p w:rsidR="00051401" w:rsidRDefault="00051401" w:rsidP="000514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>The Constitution places four limits on Congress’s power to tax:</w:t>
      </w:r>
    </w:p>
    <w:p w:rsidR="00051401" w:rsidRPr="00051401" w:rsidRDefault="00051401" w:rsidP="000514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</w:t>
      </w:r>
      <w:r w:rsidRPr="00051401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051401">
        <w:rPr>
          <w:rFonts w:cs="Times New Roman"/>
          <w:bCs/>
          <w:kern w:val="24"/>
          <w:sz w:val="28"/>
          <w:szCs w:val="28"/>
        </w:rPr>
        <w:t>may tax only for public purposes, not for private benefit.</w:t>
      </w:r>
    </w:p>
    <w:p w:rsidR="00051401" w:rsidRPr="00051401" w:rsidRDefault="00051401" w:rsidP="000514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bCs/>
          <w:kern w:val="24"/>
          <w:sz w:val="28"/>
          <w:szCs w:val="28"/>
        </w:rPr>
        <w:t xml:space="preserve">Congress may not tax </w:t>
      </w:r>
      <w:r>
        <w:rPr>
          <w:rFonts w:cs="Times New Roman"/>
          <w:bCs/>
          <w:kern w:val="24"/>
          <w:sz w:val="28"/>
          <w:szCs w:val="28"/>
        </w:rPr>
        <w:t>__________</w:t>
      </w:r>
      <w:r w:rsidRPr="00051401">
        <w:rPr>
          <w:rFonts w:cs="Times New Roman"/>
          <w:bCs/>
          <w:kern w:val="24"/>
          <w:sz w:val="28"/>
          <w:szCs w:val="28"/>
        </w:rPr>
        <w:t>.</w:t>
      </w:r>
    </w:p>
    <w:p w:rsidR="00051401" w:rsidRDefault="00051401" w:rsidP="000514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 xml:space="preserve">Direct taxes must be apportioned among the </w:t>
      </w:r>
      <w:r>
        <w:rPr>
          <w:rFonts w:cs="Times New Roman"/>
          <w:b/>
          <w:bCs/>
          <w:kern w:val="24"/>
          <w:sz w:val="28"/>
          <w:szCs w:val="28"/>
        </w:rPr>
        <w:t>_______</w:t>
      </w:r>
      <w:r w:rsidRPr="00051401">
        <w:rPr>
          <w:rFonts w:cs="Times New Roman"/>
          <w:kern w:val="24"/>
          <w:sz w:val="28"/>
          <w:szCs w:val="28"/>
        </w:rPr>
        <w:t>, according to their populations</w:t>
      </w:r>
    </w:p>
    <w:p w:rsidR="00051401" w:rsidRDefault="00051401" w:rsidP="000514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</w:t>
      </w:r>
      <w:r w:rsidRPr="00051401">
        <w:rPr>
          <w:rFonts w:cs="Times New Roman"/>
          <w:kern w:val="24"/>
          <w:sz w:val="28"/>
          <w:szCs w:val="28"/>
        </w:rPr>
        <w:t xml:space="preserve"> taxes must be levied at a uniform rate in all parts of the country</w:t>
      </w:r>
    </w:p>
    <w:p w:rsidR="00051401" w:rsidRPr="00051401" w:rsidRDefault="00051401" w:rsidP="000514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534BEE5" wp14:editId="238C05A6">
            <wp:simplePos x="0" y="0"/>
            <wp:positionH relativeFrom="column">
              <wp:posOffset>-800100</wp:posOffset>
            </wp:positionH>
            <wp:positionV relativeFrom="paragraph">
              <wp:posOffset>242570</wp:posOffset>
            </wp:positionV>
            <wp:extent cx="1473247" cy="1409700"/>
            <wp:effectExtent l="0" t="0" r="0" b="0"/>
            <wp:wrapNone/>
            <wp:docPr id="6" name="Picture 4" descr="Lend' or 'Borrow' - fernandosouz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end' or 'Borrow' - fernandosouza.or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4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01">
        <w:rPr>
          <w:rFonts w:cs="Times New Roman"/>
          <w:kern w:val="24"/>
          <w:sz w:val="28"/>
          <w:szCs w:val="28"/>
          <w:u w:val="single"/>
        </w:rPr>
        <w:t>Borrowing Money</w:t>
      </w:r>
    </w:p>
    <w:p w:rsidR="00051401" w:rsidRPr="00051401" w:rsidRDefault="00051401" w:rsidP="000514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 xml:space="preserve">Article I, Section </w:t>
      </w:r>
      <w:r>
        <w:rPr>
          <w:rFonts w:cs="Times New Roman"/>
          <w:b/>
          <w:bCs/>
          <w:kern w:val="24"/>
          <w:sz w:val="28"/>
          <w:szCs w:val="28"/>
        </w:rPr>
        <w:t>__</w:t>
      </w:r>
      <w:r w:rsidRPr="00051401">
        <w:rPr>
          <w:rFonts w:cs="Times New Roman"/>
          <w:kern w:val="24"/>
          <w:sz w:val="28"/>
          <w:szCs w:val="28"/>
        </w:rPr>
        <w:t xml:space="preserve">, Clause 2 gives Congress the power “[t]o </w:t>
      </w:r>
      <w:proofErr w:type="gramStart"/>
      <w:r w:rsidRPr="00051401">
        <w:rPr>
          <w:rFonts w:cs="Times New Roman"/>
          <w:kern w:val="24"/>
          <w:sz w:val="28"/>
          <w:szCs w:val="28"/>
        </w:rPr>
        <w:t>borrow</w:t>
      </w:r>
      <w:proofErr w:type="gramEnd"/>
      <w:r w:rsidRPr="00051401">
        <w:rPr>
          <w:rFonts w:cs="Times New Roman"/>
          <w:kern w:val="24"/>
          <w:sz w:val="28"/>
          <w:szCs w:val="28"/>
        </w:rPr>
        <w:t xml:space="preserve"> Money on the credit of the United States.”</w:t>
      </w:r>
    </w:p>
    <w:p w:rsidR="00051401" w:rsidRPr="00051401" w:rsidRDefault="00051401" w:rsidP="000514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</w:t>
      </w:r>
      <w:r w:rsidRPr="00051401">
        <w:rPr>
          <w:rFonts w:cs="Times New Roman"/>
          <w:kern w:val="24"/>
          <w:sz w:val="28"/>
          <w:szCs w:val="28"/>
        </w:rPr>
        <w:t xml:space="preserve"> is the practice of spending more money than received in revenue and borrowing to make up the difference.</w:t>
      </w:r>
    </w:p>
    <w:p w:rsidR="00051401" w:rsidRPr="00051401" w:rsidRDefault="00051401" w:rsidP="000514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kern w:val="24"/>
          <w:sz w:val="28"/>
          <w:szCs w:val="28"/>
        </w:rPr>
      </w:pPr>
      <w:r w:rsidRPr="00051401">
        <w:rPr>
          <w:rFonts w:cs="Times New Roman"/>
          <w:kern w:val="24"/>
          <w:sz w:val="28"/>
          <w:szCs w:val="28"/>
        </w:rPr>
        <w:t xml:space="preserve">The </w:t>
      </w:r>
      <w:r>
        <w:rPr>
          <w:rFonts w:cs="Times New Roman"/>
          <w:b/>
          <w:bCs/>
          <w:kern w:val="24"/>
          <w:sz w:val="28"/>
          <w:szCs w:val="28"/>
        </w:rPr>
        <w:t>____________</w:t>
      </w:r>
      <w:r w:rsidRPr="00051401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051401">
        <w:rPr>
          <w:rFonts w:cs="Times New Roman"/>
          <w:kern w:val="24"/>
          <w:sz w:val="28"/>
          <w:szCs w:val="28"/>
        </w:rPr>
        <w:t>is all of the money borrowed by the government over the years and not yet repaid, plus the accumulated interest on that money.</w:t>
      </w:r>
      <w:r w:rsidRPr="00051401">
        <w:rPr>
          <w:noProof/>
        </w:rPr>
        <w:t xml:space="preserve"> </w:t>
      </w:r>
    </w:p>
    <w:p w:rsidR="00051401" w:rsidRPr="003335EC" w:rsidRDefault="00051401" w:rsidP="003335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530"/>
        <w:rPr>
          <w:rFonts w:cs="Times New Roman"/>
          <w:kern w:val="24"/>
          <w:sz w:val="28"/>
          <w:szCs w:val="28"/>
          <w:u w:val="single"/>
        </w:rPr>
      </w:pPr>
      <w:r w:rsidRPr="003335EC">
        <w:rPr>
          <w:rFonts w:cs="Times New Roman"/>
          <w:kern w:val="24"/>
          <w:sz w:val="28"/>
          <w:szCs w:val="28"/>
          <w:u w:val="single"/>
        </w:rPr>
        <w:t>Currency Power</w:t>
      </w:r>
    </w:p>
    <w:p w:rsidR="00051401" w:rsidRPr="003335EC" w:rsidRDefault="00051401" w:rsidP="003335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>Article I, Section 8, Clause 5 gives Congress the power “[t]o coin Money [and] regulate the value thereof.”</w:t>
      </w:r>
    </w:p>
    <w:p w:rsidR="00051401" w:rsidRDefault="003335EC" w:rsidP="003335E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906E9CE" wp14:editId="0944592F">
            <wp:simplePos x="0" y="0"/>
            <wp:positionH relativeFrom="page">
              <wp:posOffset>38100</wp:posOffset>
            </wp:positionH>
            <wp:positionV relativeFrom="paragraph">
              <wp:posOffset>-863600</wp:posOffset>
            </wp:positionV>
            <wp:extent cx="1872959" cy="1248461"/>
            <wp:effectExtent l="0" t="0" r="0" b="8890"/>
            <wp:wrapNone/>
            <wp:docPr id="8" name="Picture 3" descr="... alternative way of ending an addiction to money and collecting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. alternative way of ending an addiction to money and collecting thing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959" cy="1248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kern w:val="24"/>
          <w:sz w:val="28"/>
          <w:szCs w:val="28"/>
        </w:rPr>
        <w:t>_________________</w:t>
      </w:r>
      <w:r w:rsidR="00051401" w:rsidRPr="003335EC">
        <w:rPr>
          <w:rFonts w:cs="Times New Roman"/>
          <w:kern w:val="24"/>
          <w:sz w:val="28"/>
          <w:szCs w:val="28"/>
        </w:rPr>
        <w:t xml:space="preserve"> is any kind of money that a creditor must by law accept in payment for debts.</w:t>
      </w:r>
    </w:p>
    <w:p w:rsidR="003335EC" w:rsidRPr="003335EC" w:rsidRDefault="003335EC" w:rsidP="003335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  <w:u w:val="single"/>
        </w:rPr>
        <w:lastRenderedPageBreak/>
        <w:t>The Bankruptcy Power</w:t>
      </w:r>
    </w:p>
    <w:p w:rsidR="003335EC" w:rsidRPr="003335EC" w:rsidRDefault="003335EC" w:rsidP="003335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 xml:space="preserve">Article I, Section 8, Clause 4 gives Congress the power “[t]o </w:t>
      </w:r>
      <w:proofErr w:type="gramStart"/>
      <w:r w:rsidRPr="003335EC">
        <w:rPr>
          <w:rFonts w:cs="Times New Roman"/>
          <w:kern w:val="24"/>
          <w:sz w:val="28"/>
          <w:szCs w:val="28"/>
        </w:rPr>
        <w:t>establish</w:t>
      </w:r>
      <w:proofErr w:type="gramEnd"/>
      <w:r w:rsidRPr="003335EC">
        <w:rPr>
          <w:rFonts w:cs="Times New Roman"/>
          <w:kern w:val="24"/>
          <w:sz w:val="28"/>
          <w:szCs w:val="28"/>
        </w:rPr>
        <w:t>…uniform Laws on the subject of Bankruptcies throughout the United States.”</w:t>
      </w:r>
    </w:p>
    <w:p w:rsidR="003335EC" w:rsidRPr="003335EC" w:rsidRDefault="003335EC" w:rsidP="003335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</w:t>
      </w:r>
      <w:r w:rsidRPr="003335EC">
        <w:rPr>
          <w:rFonts w:cs="Times New Roman"/>
          <w:b/>
          <w:bCs/>
          <w:kern w:val="24"/>
          <w:sz w:val="28"/>
          <w:szCs w:val="28"/>
        </w:rPr>
        <w:t xml:space="preserve"> </w:t>
      </w:r>
      <w:r w:rsidRPr="003335EC">
        <w:rPr>
          <w:rFonts w:cs="Times New Roman"/>
          <w:kern w:val="24"/>
          <w:sz w:val="28"/>
          <w:szCs w:val="28"/>
        </w:rPr>
        <w:t>is the legal proceeding in which the bankrupt person’s assets are distributed among those to whom a debt is owed.</w:t>
      </w:r>
      <w:r w:rsidRPr="003335EC">
        <w:rPr>
          <w:noProof/>
        </w:rPr>
        <w:t xml:space="preserve"> </w:t>
      </w:r>
    </w:p>
    <w:p w:rsidR="00051401" w:rsidRPr="003335EC" w:rsidRDefault="00051401" w:rsidP="003335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  <w:u w:val="single"/>
        </w:rPr>
        <w:t>Commerce Power</w:t>
      </w:r>
    </w:p>
    <w:p w:rsidR="00051401" w:rsidRPr="003335EC" w:rsidRDefault="003335EC" w:rsidP="003335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B859F51" wp14:editId="403DB2DA">
            <wp:simplePos x="0" y="0"/>
            <wp:positionH relativeFrom="column">
              <wp:posOffset>-685800</wp:posOffset>
            </wp:positionH>
            <wp:positionV relativeFrom="paragraph">
              <wp:posOffset>136525</wp:posOffset>
            </wp:positionV>
            <wp:extent cx="1750540" cy="1457325"/>
            <wp:effectExtent l="0" t="0" r="2540" b="0"/>
            <wp:wrapNone/>
            <wp:docPr id="9" name="Picture 3" descr="concepts of e commerce e commerce is stands for electronic commerce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ncepts of e commerce e commerce is stands for electronic commerce ...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25" cy="145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01" w:rsidRPr="003335EC">
        <w:rPr>
          <w:rFonts w:cs="Times New Roman"/>
          <w:kern w:val="24"/>
          <w:sz w:val="28"/>
          <w:szCs w:val="28"/>
        </w:rPr>
        <w:t xml:space="preserve">The </w:t>
      </w:r>
      <w:r>
        <w:rPr>
          <w:rFonts w:cs="Times New Roman"/>
          <w:b/>
          <w:bCs/>
          <w:kern w:val="24"/>
          <w:sz w:val="28"/>
          <w:szCs w:val="28"/>
        </w:rPr>
        <w:t>__________________</w:t>
      </w:r>
      <w:r w:rsidR="00051401" w:rsidRPr="003335EC">
        <w:rPr>
          <w:rFonts w:cs="Times New Roman"/>
          <w:kern w:val="24"/>
          <w:sz w:val="28"/>
          <w:szCs w:val="28"/>
        </w:rPr>
        <w:t xml:space="preserve">—the power of Congress to regulate interstate and foreign trade—is granted in the Commerce Clause of the Constitution. </w:t>
      </w:r>
    </w:p>
    <w:p w:rsidR="00051401" w:rsidRDefault="00051401" w:rsidP="003335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>The Constitution places four limits on Congress’s use of the commerce power:</w:t>
      </w:r>
    </w:p>
    <w:p w:rsidR="003335EC" w:rsidRDefault="003335EC" w:rsidP="003335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351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>Congress cannot tax exports.</w:t>
      </w:r>
    </w:p>
    <w:p w:rsidR="003335EC" w:rsidRDefault="003335EC" w:rsidP="003335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351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>Congress cannot favor the ports of one State over those of any other in the regulation of trade.</w:t>
      </w:r>
    </w:p>
    <w:p w:rsidR="003335EC" w:rsidRDefault="003335EC" w:rsidP="003335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351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>Congress cannot require that “Vessels bound to, or from, one State, be obliged to enter, clear or pay Duties in another.”</w:t>
      </w:r>
    </w:p>
    <w:p w:rsidR="00051401" w:rsidRPr="003335EC" w:rsidRDefault="003335EC" w:rsidP="003335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351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>Congress could not interfere with the slave trade (through 1808).</w:t>
      </w:r>
      <w:r w:rsidRPr="003335EC">
        <w:rPr>
          <w:noProof/>
        </w:rPr>
        <w:t xml:space="preserve"> </w:t>
      </w:r>
    </w:p>
    <w:p w:rsidR="00051401" w:rsidRPr="003335EC" w:rsidRDefault="00051401" w:rsidP="003335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  <w:u w:val="single"/>
        </w:rPr>
      </w:pPr>
      <w:r w:rsidRPr="003335EC">
        <w:rPr>
          <w:rFonts w:cs="Times New Roman"/>
          <w:kern w:val="24"/>
          <w:sz w:val="28"/>
          <w:szCs w:val="28"/>
          <w:u w:val="single"/>
        </w:rPr>
        <w:t>Foreign Policy Power</w:t>
      </w:r>
    </w:p>
    <w:p w:rsidR="00051401" w:rsidRPr="003335EC" w:rsidRDefault="003335EC" w:rsidP="003335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F4708A2" wp14:editId="53230B2A">
            <wp:simplePos x="0" y="0"/>
            <wp:positionH relativeFrom="column">
              <wp:posOffset>-813435</wp:posOffset>
            </wp:positionH>
            <wp:positionV relativeFrom="paragraph">
              <wp:posOffset>131445</wp:posOffset>
            </wp:positionV>
            <wp:extent cx="1933540" cy="1293495"/>
            <wp:effectExtent l="0" t="0" r="0" b="1905"/>
            <wp:wrapNone/>
            <wp:docPr id="10" name="Picture 3" descr="the war powers act hampers the president s ability to send ameri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e war powers act hampers the president s ability to send american ..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01" w:rsidRPr="003335EC">
        <w:rPr>
          <w:rFonts w:cs="Times New Roman"/>
          <w:kern w:val="24"/>
          <w:sz w:val="28"/>
          <w:szCs w:val="28"/>
        </w:rPr>
        <w:t xml:space="preserve">Congress has the </w:t>
      </w:r>
      <w:r>
        <w:rPr>
          <w:rFonts w:cs="Times New Roman"/>
          <w:b/>
          <w:bCs/>
          <w:kern w:val="24"/>
          <w:sz w:val="28"/>
          <w:szCs w:val="28"/>
        </w:rPr>
        <w:t>__________</w:t>
      </w:r>
      <w:r w:rsidR="00051401" w:rsidRPr="003335EC">
        <w:rPr>
          <w:rFonts w:cs="Times New Roman"/>
          <w:kern w:val="24"/>
          <w:sz w:val="28"/>
          <w:szCs w:val="28"/>
        </w:rPr>
        <w:t xml:space="preserve"> power to act on matters affecting the </w:t>
      </w:r>
      <w:r>
        <w:rPr>
          <w:rFonts w:cs="Times New Roman"/>
          <w:b/>
          <w:bCs/>
          <w:kern w:val="24"/>
          <w:sz w:val="28"/>
          <w:szCs w:val="28"/>
        </w:rPr>
        <w:t>___________</w:t>
      </w:r>
      <w:r w:rsidR="00051401" w:rsidRPr="003335EC">
        <w:rPr>
          <w:rFonts w:cs="Times New Roman"/>
          <w:kern w:val="24"/>
          <w:sz w:val="28"/>
          <w:szCs w:val="28"/>
        </w:rPr>
        <w:t xml:space="preserve"> of the nation.</w:t>
      </w:r>
    </w:p>
    <w:p w:rsidR="00051401" w:rsidRPr="003335EC" w:rsidRDefault="00051401" w:rsidP="003335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 xml:space="preserve">Congress’s war </w:t>
      </w:r>
      <w:r w:rsidR="003335EC">
        <w:rPr>
          <w:rFonts w:cs="Times New Roman"/>
          <w:b/>
          <w:bCs/>
          <w:kern w:val="24"/>
          <w:sz w:val="28"/>
          <w:szCs w:val="28"/>
        </w:rPr>
        <w:t>________</w:t>
      </w:r>
      <w:r w:rsidRPr="003335EC">
        <w:rPr>
          <w:rFonts w:cs="Times New Roman"/>
          <w:kern w:val="24"/>
          <w:sz w:val="28"/>
          <w:szCs w:val="28"/>
        </w:rPr>
        <w:t xml:space="preserve"> are extensive and substantial, including: the power to raise and support armies, to provide and maintain a navy, and to organize, arm, and discipline the military.</w:t>
      </w:r>
    </w:p>
    <w:p w:rsidR="00051401" w:rsidRPr="003335EC" w:rsidRDefault="00051401" w:rsidP="003335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 xml:space="preserve">Congress also has the power to </w:t>
      </w:r>
      <w:r w:rsidR="003335EC">
        <w:rPr>
          <w:rFonts w:cs="Times New Roman"/>
          <w:b/>
          <w:bCs/>
          <w:kern w:val="24"/>
          <w:sz w:val="28"/>
          <w:szCs w:val="28"/>
        </w:rPr>
        <w:t>___________</w:t>
      </w:r>
      <w:r w:rsidRPr="003335EC">
        <w:rPr>
          <w:rFonts w:cs="Times New Roman"/>
          <w:kern w:val="24"/>
          <w:sz w:val="28"/>
          <w:szCs w:val="28"/>
        </w:rPr>
        <w:t xml:space="preserve"> the use of American forces in combat in areas where a state of war does not exist (War Powers Resolution of 1973).</w:t>
      </w:r>
      <w:r w:rsidR="003335EC" w:rsidRPr="003335EC">
        <w:rPr>
          <w:noProof/>
        </w:rPr>
        <w:t xml:space="preserve"> </w:t>
      </w:r>
    </w:p>
    <w:p w:rsidR="00051401" w:rsidRPr="003335EC" w:rsidRDefault="00051401" w:rsidP="003335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2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  <w:u w:val="single"/>
        </w:rPr>
        <w:t>Other Legislative Powers</w:t>
      </w:r>
    </w:p>
    <w:p w:rsidR="00051401" w:rsidRPr="003335EC" w:rsidRDefault="00EA5947" w:rsidP="003335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</w:t>
      </w:r>
      <w:r w:rsidR="00051401" w:rsidRPr="003335EC">
        <w:rPr>
          <w:rFonts w:cs="Times New Roman"/>
          <w:kern w:val="24"/>
          <w:sz w:val="28"/>
          <w:szCs w:val="28"/>
        </w:rPr>
        <w:t xml:space="preserve"> is the process by which citizens of one country become citizens of another. </w:t>
      </w:r>
    </w:p>
    <w:p w:rsidR="00051401" w:rsidRPr="003335EC" w:rsidRDefault="00051401" w:rsidP="003335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t xml:space="preserve">Article I, Section 8, Clause 7 says that Congress has the power “[t]o </w:t>
      </w:r>
      <w:proofErr w:type="gramStart"/>
      <w:r w:rsidRPr="003335EC">
        <w:rPr>
          <w:rFonts w:cs="Times New Roman"/>
          <w:kern w:val="24"/>
          <w:sz w:val="28"/>
          <w:szCs w:val="28"/>
        </w:rPr>
        <w:t>establish</w:t>
      </w:r>
      <w:proofErr w:type="gramEnd"/>
      <w:r w:rsidRPr="003335EC">
        <w:rPr>
          <w:rFonts w:cs="Times New Roman"/>
          <w:kern w:val="24"/>
          <w:sz w:val="28"/>
          <w:szCs w:val="28"/>
        </w:rPr>
        <w:t xml:space="preserve"> Post Offices and post Roads.”</w:t>
      </w:r>
    </w:p>
    <w:p w:rsidR="00051401" w:rsidRPr="003335EC" w:rsidRDefault="00EA5947" w:rsidP="003335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6CE6D37" wp14:editId="4840CC05">
            <wp:simplePos x="0" y="0"/>
            <wp:positionH relativeFrom="column">
              <wp:posOffset>-644056</wp:posOffset>
            </wp:positionH>
            <wp:positionV relativeFrom="paragraph">
              <wp:posOffset>416091</wp:posOffset>
            </wp:positionV>
            <wp:extent cx="1810484" cy="1137036"/>
            <wp:effectExtent l="0" t="0" r="0" b="6350"/>
            <wp:wrapNone/>
            <wp:docPr id="11" name="Picture 4" descr="Copyright Symbols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Copyright Symbols | Flickr - Photo Sharing!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32" cy="114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01" w:rsidRPr="003335EC">
        <w:rPr>
          <w:rFonts w:cs="Times New Roman"/>
          <w:kern w:val="24"/>
          <w:sz w:val="28"/>
          <w:szCs w:val="28"/>
        </w:rPr>
        <w:t xml:space="preserve">A </w:t>
      </w:r>
      <w:r>
        <w:rPr>
          <w:rFonts w:cs="Times New Roman"/>
          <w:b/>
          <w:bCs/>
          <w:kern w:val="24"/>
          <w:sz w:val="28"/>
          <w:szCs w:val="28"/>
        </w:rPr>
        <w:t>______________</w:t>
      </w:r>
      <w:r w:rsidR="00051401" w:rsidRPr="003335EC">
        <w:rPr>
          <w:rFonts w:cs="Times New Roman"/>
          <w:kern w:val="24"/>
          <w:sz w:val="28"/>
          <w:szCs w:val="28"/>
        </w:rPr>
        <w:t xml:space="preserve"> is the exclusive right of an author to reproduce, publish, and sell his or her creative work.</w:t>
      </w:r>
      <w:r w:rsidRPr="00EA5947">
        <w:rPr>
          <w:noProof/>
        </w:rPr>
        <w:t xml:space="preserve"> </w:t>
      </w:r>
    </w:p>
    <w:p w:rsidR="00051401" w:rsidRPr="00EA5947" w:rsidRDefault="00051401" w:rsidP="000514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3335EC">
        <w:rPr>
          <w:rFonts w:cs="Times New Roman"/>
          <w:kern w:val="24"/>
          <w:sz w:val="28"/>
          <w:szCs w:val="28"/>
        </w:rPr>
        <w:lastRenderedPageBreak/>
        <w:t xml:space="preserve">A </w:t>
      </w:r>
      <w:r w:rsidR="00EA5947">
        <w:rPr>
          <w:rFonts w:cs="Times New Roman"/>
          <w:b/>
          <w:bCs/>
          <w:kern w:val="24"/>
          <w:sz w:val="28"/>
          <w:szCs w:val="28"/>
        </w:rPr>
        <w:t xml:space="preserve">________ </w:t>
      </w:r>
      <w:r w:rsidRPr="003335EC">
        <w:rPr>
          <w:rFonts w:cs="Times New Roman"/>
          <w:kern w:val="24"/>
          <w:sz w:val="28"/>
          <w:szCs w:val="28"/>
        </w:rPr>
        <w:t>grants a person the sole right to manufacture, use, or sell “any new and useful art, machine, manufacture, or composition of matter.”</w:t>
      </w:r>
    </w:p>
    <w:p w:rsidR="00051401" w:rsidRDefault="00051401" w:rsidP="00EA59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Non legislative Powers</w:t>
      </w:r>
    </w:p>
    <w:p w:rsidR="00EA5947" w:rsidRPr="00EA5947" w:rsidRDefault="00EA5947" w:rsidP="00EA5947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line="240" w:lineRule="auto"/>
        <w:ind w:left="171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bCs/>
          <w:kern w:val="24"/>
          <w:sz w:val="28"/>
          <w:szCs w:val="28"/>
          <w:u w:val="single"/>
        </w:rPr>
        <w:t>Constitutional Amendments</w:t>
      </w:r>
    </w:p>
    <w:p w:rsidR="00EA5947" w:rsidRPr="00EA5947" w:rsidRDefault="001F0F42" w:rsidP="00EA594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225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Article V gives Congress the power to propose amendments by a two-thirds vote in each house</w:t>
      </w:r>
      <w:r w:rsidRPr="00EA5947">
        <w:rPr>
          <w:rFonts w:cs="Times New Roman"/>
          <w:kern w:val="24"/>
          <w:sz w:val="28"/>
          <w:szCs w:val="28"/>
        </w:rPr>
        <w:t>.</w:t>
      </w:r>
    </w:p>
    <w:p w:rsidR="00051401" w:rsidRPr="00EA5947" w:rsidRDefault="00051401" w:rsidP="00EA5947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  <w:u w:val="single"/>
        </w:rPr>
      </w:pPr>
      <w:r w:rsidRPr="00EA5947">
        <w:rPr>
          <w:rFonts w:cs="Times New Roman"/>
          <w:bCs/>
          <w:kern w:val="24"/>
          <w:sz w:val="28"/>
          <w:szCs w:val="28"/>
          <w:u w:val="single"/>
        </w:rPr>
        <w:t>Electoral Duties</w:t>
      </w:r>
    </w:p>
    <w:p w:rsidR="00051401" w:rsidRPr="00EA5947" w:rsidRDefault="00051401" w:rsidP="00EA59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In certain circumstances, the Constitution gives Congress special electoral duties.</w:t>
      </w:r>
    </w:p>
    <w:p w:rsidR="00051401" w:rsidRPr="00EA5947" w:rsidRDefault="00051401" w:rsidP="00EA59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If no candidate for President receives a majority in the electoral college, the House decides the election. </w:t>
      </w:r>
    </w:p>
    <w:p w:rsidR="00051401" w:rsidRPr="00EA5947" w:rsidRDefault="00051401" w:rsidP="00EA59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If no candidate for Vice President receives a majority in the electoral college, the Senate decides the election.</w:t>
      </w:r>
    </w:p>
    <w:p w:rsidR="00051401" w:rsidRPr="00EA5947" w:rsidRDefault="00051401" w:rsidP="00EA59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25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Also, if the vice presidency is vacated, the President selects a </w:t>
      </w:r>
      <w:r w:rsidR="00EA5947">
        <w:rPr>
          <w:rFonts w:cs="Times New Roman"/>
          <w:b/>
          <w:bCs/>
          <w:kern w:val="24"/>
          <w:sz w:val="28"/>
          <w:szCs w:val="28"/>
        </w:rPr>
        <w:t>_____________</w:t>
      </w:r>
      <w:r w:rsidRPr="00EA5947">
        <w:rPr>
          <w:rFonts w:cs="Times New Roman"/>
          <w:kern w:val="24"/>
          <w:sz w:val="28"/>
          <w:szCs w:val="28"/>
        </w:rPr>
        <w:t>, who faces congressional approval by a majority vote in both houses.</w:t>
      </w:r>
    </w:p>
    <w:p w:rsidR="00051401" w:rsidRPr="00EA5947" w:rsidRDefault="00051401" w:rsidP="00EA59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Non legislative Powers: Impeachment Power</w:t>
      </w:r>
    </w:p>
    <w:p w:rsidR="00051401" w:rsidRPr="00EA5947" w:rsidRDefault="00EA5947" w:rsidP="00EA59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2D985AF" wp14:editId="6DEA3522">
            <wp:simplePos x="0" y="0"/>
            <wp:positionH relativeFrom="column">
              <wp:posOffset>-842452</wp:posOffset>
            </wp:positionH>
            <wp:positionV relativeFrom="paragraph">
              <wp:posOffset>255270</wp:posOffset>
            </wp:positionV>
            <wp:extent cx="1528739" cy="954156"/>
            <wp:effectExtent l="0" t="0" r="0" b="0"/>
            <wp:wrapNone/>
            <wp:docPr id="12" name="Picture 1" descr="President Bill Clinton Delivers – The Last of the Great Ora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resident Bill Clinton Delivers – The Last of the Great Orators ..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39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01" w:rsidRPr="00EA5947">
        <w:rPr>
          <w:rFonts w:cs="Times New Roman"/>
          <w:kern w:val="24"/>
          <w:sz w:val="28"/>
          <w:szCs w:val="28"/>
        </w:rPr>
        <w:t xml:space="preserve">The Constitution </w:t>
      </w:r>
      <w:proofErr w:type="gramStart"/>
      <w:r w:rsidR="00051401" w:rsidRPr="00EA5947">
        <w:rPr>
          <w:rFonts w:cs="Times New Roman"/>
          <w:kern w:val="24"/>
          <w:sz w:val="28"/>
          <w:szCs w:val="28"/>
        </w:rPr>
        <w:t>grants</w:t>
      </w:r>
      <w:proofErr w:type="gramEnd"/>
      <w:r w:rsidR="00051401" w:rsidRPr="00EA5947">
        <w:rPr>
          <w:rFonts w:cs="Times New Roman"/>
          <w:kern w:val="24"/>
          <w:sz w:val="28"/>
          <w:szCs w:val="28"/>
        </w:rPr>
        <w:t xml:space="preserve"> Congress the power of removing the President, Vice President, or other civil officers from their office through impeachment.</w:t>
      </w:r>
    </w:p>
    <w:p w:rsidR="00051401" w:rsidRPr="00EA5947" w:rsidRDefault="00051401" w:rsidP="00EA59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The House has the sole power to </w:t>
      </w:r>
      <w:r w:rsidR="00EA5947">
        <w:rPr>
          <w:rFonts w:cs="Times New Roman"/>
          <w:b/>
          <w:bCs/>
          <w:kern w:val="24"/>
          <w:sz w:val="28"/>
          <w:szCs w:val="28"/>
        </w:rPr>
        <w:t>________</w:t>
      </w:r>
      <w:r w:rsidRPr="00EA5947">
        <w:rPr>
          <w:rFonts w:cs="Times New Roman"/>
          <w:kern w:val="24"/>
          <w:sz w:val="28"/>
          <w:szCs w:val="28"/>
        </w:rPr>
        <w:t>, or bring charges against the individual.</w:t>
      </w:r>
    </w:p>
    <w:p w:rsidR="00051401" w:rsidRPr="00EA5947" w:rsidRDefault="00051401" w:rsidP="00EA59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There is then a trial in the Senate. A two-thirds vote of the </w:t>
      </w:r>
      <w:r w:rsidR="00EA5947" w:rsidRPr="00EA5947">
        <w:rPr>
          <w:rFonts w:cs="Times New Roman"/>
          <w:kern w:val="24"/>
          <w:sz w:val="28"/>
          <w:szCs w:val="28"/>
        </w:rPr>
        <w:t>senator’s</w:t>
      </w:r>
      <w:r w:rsidRPr="00EA5947">
        <w:rPr>
          <w:rFonts w:cs="Times New Roman"/>
          <w:kern w:val="24"/>
          <w:sz w:val="28"/>
          <w:szCs w:val="28"/>
        </w:rPr>
        <w:t xml:space="preserve"> present is needed for conviction.</w:t>
      </w:r>
    </w:p>
    <w:p w:rsidR="00051401" w:rsidRPr="00EA5947" w:rsidRDefault="00051401" w:rsidP="00EA59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The penalty for conviction is removal from office.</w:t>
      </w:r>
      <w:r w:rsidR="00EA5947" w:rsidRPr="00EA5947">
        <w:rPr>
          <w:noProof/>
        </w:rPr>
        <w:t xml:space="preserve"> </w:t>
      </w:r>
    </w:p>
    <w:p w:rsidR="00EA5947" w:rsidRPr="00EA5947" w:rsidRDefault="00EA5947" w:rsidP="00EA5947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</w:p>
    <w:p w:rsidR="00051401" w:rsidRPr="00EA5947" w:rsidRDefault="00051401" w:rsidP="00EA5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b/>
          <w:kern w:val="24"/>
          <w:sz w:val="28"/>
          <w:szCs w:val="28"/>
        </w:rPr>
      </w:pPr>
      <w:r w:rsidRPr="00EA5947">
        <w:rPr>
          <w:rFonts w:cs="Times New Roman"/>
          <w:b/>
          <w:kern w:val="24"/>
          <w:sz w:val="28"/>
          <w:szCs w:val="28"/>
        </w:rPr>
        <w:t>Investigations and Oversight</w:t>
      </w:r>
    </w:p>
    <w:p w:rsidR="00051401" w:rsidRPr="00EA5947" w:rsidRDefault="00051401" w:rsidP="00EA59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Investigatory Power</w:t>
      </w:r>
    </w:p>
    <w:p w:rsidR="00051401" w:rsidRDefault="00051401" w:rsidP="00EA594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Congress may choose to conduct investigations through its standing committees for several reasons:</w:t>
      </w:r>
    </w:p>
    <w:p w:rsidR="00EA5947" w:rsidRDefault="00EA5947" w:rsidP="00EA594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B112E94" wp14:editId="3D34D9C7">
            <wp:simplePos x="0" y="0"/>
            <wp:positionH relativeFrom="margin">
              <wp:posOffset>-810978</wp:posOffset>
            </wp:positionH>
            <wp:positionV relativeFrom="paragraph">
              <wp:posOffset>213305</wp:posOffset>
            </wp:positionV>
            <wp:extent cx="1872627" cy="1383527"/>
            <wp:effectExtent l="0" t="0" r="0" b="7620"/>
            <wp:wrapNone/>
            <wp:docPr id="13" name="Picture 3" descr="How To Choose A Remote Keylogger /Spyware ? | 101h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ow To Choose A Remote Keylogger /Spyware ? | 101hacker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27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947">
        <w:rPr>
          <w:rFonts w:cs="Times New Roman"/>
          <w:kern w:val="24"/>
          <w:sz w:val="28"/>
          <w:szCs w:val="28"/>
        </w:rPr>
        <w:t xml:space="preserve">to gather </w:t>
      </w:r>
      <w:r>
        <w:rPr>
          <w:rFonts w:cs="Times New Roman"/>
          <w:b/>
          <w:bCs/>
          <w:kern w:val="24"/>
          <w:sz w:val="28"/>
          <w:szCs w:val="28"/>
        </w:rPr>
        <w:t>______________</w:t>
      </w:r>
      <w:r w:rsidRPr="00EA5947">
        <w:rPr>
          <w:rFonts w:cs="Times New Roman"/>
          <w:kern w:val="24"/>
          <w:sz w:val="28"/>
          <w:szCs w:val="28"/>
        </w:rPr>
        <w:t xml:space="preserve"> useful to Congress in the making of some legislation</w:t>
      </w:r>
    </w:p>
    <w:p w:rsidR="00EA5947" w:rsidRDefault="00EA5947" w:rsidP="00EA594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to oversee the </w:t>
      </w:r>
      <w:r>
        <w:rPr>
          <w:rFonts w:cs="Times New Roman"/>
          <w:b/>
          <w:bCs/>
          <w:kern w:val="24"/>
          <w:sz w:val="28"/>
          <w:szCs w:val="28"/>
        </w:rPr>
        <w:t>_____________</w:t>
      </w:r>
      <w:r w:rsidRPr="00EA5947">
        <w:rPr>
          <w:rFonts w:cs="Times New Roman"/>
          <w:kern w:val="24"/>
          <w:sz w:val="28"/>
          <w:szCs w:val="28"/>
        </w:rPr>
        <w:t xml:space="preserve"> of various executive branch agencies</w:t>
      </w:r>
    </w:p>
    <w:p w:rsidR="00EA5947" w:rsidRDefault="00EA5947" w:rsidP="00EA594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to focus </w:t>
      </w:r>
      <w:r>
        <w:rPr>
          <w:rFonts w:cs="Times New Roman"/>
          <w:b/>
          <w:bCs/>
          <w:kern w:val="24"/>
          <w:sz w:val="28"/>
          <w:szCs w:val="28"/>
        </w:rPr>
        <w:t>________</w:t>
      </w:r>
      <w:r w:rsidRPr="00EA5947">
        <w:rPr>
          <w:rFonts w:cs="Times New Roman"/>
          <w:kern w:val="24"/>
          <w:sz w:val="28"/>
          <w:szCs w:val="28"/>
        </w:rPr>
        <w:t xml:space="preserve"> attention on a particular subject</w:t>
      </w:r>
    </w:p>
    <w:p w:rsidR="00EA5947" w:rsidRDefault="00EA5947" w:rsidP="00EA594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to expose the questionable activities of public </w:t>
      </w:r>
      <w:r>
        <w:rPr>
          <w:rFonts w:cs="Times New Roman"/>
          <w:b/>
          <w:bCs/>
          <w:kern w:val="24"/>
          <w:sz w:val="28"/>
          <w:szCs w:val="28"/>
        </w:rPr>
        <w:t>_________</w:t>
      </w:r>
      <w:r w:rsidRPr="00EA5947">
        <w:rPr>
          <w:rFonts w:cs="Times New Roman"/>
          <w:kern w:val="24"/>
          <w:sz w:val="28"/>
          <w:szCs w:val="28"/>
        </w:rPr>
        <w:t xml:space="preserve"> or private persons</w:t>
      </w:r>
    </w:p>
    <w:p w:rsidR="00EA5947" w:rsidRPr="00EA5947" w:rsidRDefault="00EA5947" w:rsidP="00EA594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to </w:t>
      </w:r>
      <w:r>
        <w:rPr>
          <w:rFonts w:cs="Times New Roman"/>
          <w:b/>
          <w:bCs/>
          <w:kern w:val="24"/>
          <w:sz w:val="28"/>
          <w:szCs w:val="28"/>
        </w:rPr>
        <w:t>___________</w:t>
      </w:r>
      <w:r w:rsidRPr="00EA5947">
        <w:rPr>
          <w:rFonts w:cs="Times New Roman"/>
          <w:kern w:val="24"/>
          <w:sz w:val="28"/>
          <w:szCs w:val="28"/>
        </w:rPr>
        <w:t xml:space="preserve"> the particular interests of some members of Congress.</w:t>
      </w:r>
      <w:r w:rsidRPr="00EA5947">
        <w:rPr>
          <w:noProof/>
        </w:rPr>
        <w:t xml:space="preserve"> </w:t>
      </w:r>
    </w:p>
    <w:p w:rsidR="00051401" w:rsidRPr="00EA5947" w:rsidRDefault="00051401" w:rsidP="00EA594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lastRenderedPageBreak/>
        <w:t>The Power of Oversight</w:t>
      </w:r>
    </w:p>
    <w:p w:rsidR="00051401" w:rsidRPr="00EA5947" w:rsidRDefault="00051401" w:rsidP="00EA5947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  <w:u w:val="single"/>
        </w:rPr>
      </w:pPr>
      <w:r w:rsidRPr="00EA5947">
        <w:rPr>
          <w:rFonts w:cs="Times New Roman"/>
          <w:kern w:val="24"/>
          <w:sz w:val="28"/>
          <w:szCs w:val="28"/>
          <w:u w:val="single"/>
        </w:rPr>
        <w:t>Checks and Balances</w:t>
      </w:r>
    </w:p>
    <w:p w:rsidR="00051401" w:rsidRPr="00EA5947" w:rsidRDefault="00EA5947" w:rsidP="00EA59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26E3CFA" wp14:editId="5A25E92F">
            <wp:simplePos x="0" y="0"/>
            <wp:positionH relativeFrom="column">
              <wp:posOffset>-826328</wp:posOffset>
            </wp:positionH>
            <wp:positionV relativeFrom="paragraph">
              <wp:posOffset>122914</wp:posOffset>
            </wp:positionV>
            <wp:extent cx="1804234" cy="1622066"/>
            <wp:effectExtent l="0" t="0" r="5715" b="0"/>
            <wp:wrapNone/>
            <wp:docPr id="14" name="Picture 4" descr="Imagen: Financial oversight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n: Financial oversight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34" cy="162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kern w:val="24"/>
          <w:sz w:val="28"/>
          <w:szCs w:val="28"/>
        </w:rPr>
        <w:t>_____________</w:t>
      </w:r>
      <w:r w:rsidR="00051401" w:rsidRPr="00EA5947">
        <w:rPr>
          <w:rFonts w:cs="Times New Roman"/>
          <w:kern w:val="24"/>
          <w:sz w:val="28"/>
          <w:szCs w:val="28"/>
        </w:rPr>
        <w:t xml:space="preserve"> can check how the executive branch has administered the law and decide whether it met the law’s goal</w:t>
      </w:r>
    </w:p>
    <w:p w:rsidR="00051401" w:rsidRPr="00EA5947" w:rsidRDefault="00051401" w:rsidP="00EA59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Even though they have broad </w:t>
      </w:r>
      <w:r w:rsidR="00EA5947">
        <w:rPr>
          <w:rFonts w:cs="Times New Roman"/>
          <w:b/>
          <w:bCs/>
          <w:kern w:val="24"/>
          <w:sz w:val="28"/>
          <w:szCs w:val="28"/>
        </w:rPr>
        <w:t>___________</w:t>
      </w:r>
      <w:r w:rsidRPr="00EA5947">
        <w:rPr>
          <w:rFonts w:cs="Times New Roman"/>
          <w:kern w:val="24"/>
          <w:sz w:val="28"/>
          <w:szCs w:val="28"/>
        </w:rPr>
        <w:t xml:space="preserve"> they use them inconsistently </w:t>
      </w:r>
    </w:p>
    <w:p w:rsidR="00051401" w:rsidRPr="00EA5947" w:rsidRDefault="00051401" w:rsidP="00EA59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Reasons why oversight fails:</w:t>
      </w:r>
    </w:p>
    <w:p w:rsidR="00051401" w:rsidRPr="00EA5947" w:rsidRDefault="00051401" w:rsidP="00EA59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Not enough staff</w:t>
      </w:r>
    </w:p>
    <w:p w:rsidR="00051401" w:rsidRPr="00EA5947" w:rsidRDefault="00051401" w:rsidP="00EA59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Oversight does not interest many voters, unless a scandal is uncovered or major problem</w:t>
      </w:r>
    </w:p>
    <w:p w:rsidR="00051401" w:rsidRPr="00EA5947" w:rsidRDefault="00051401" w:rsidP="00EA59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Some regulations are so vague that it is difficult to know what they mean</w:t>
      </w:r>
    </w:p>
    <w:p w:rsidR="00051401" w:rsidRPr="00EA5947" w:rsidRDefault="00051401" w:rsidP="00EA59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Committees sometimes come to favor the federal agencies they are supposed to oversee</w:t>
      </w:r>
    </w:p>
    <w:p w:rsidR="00051401" w:rsidRPr="00EA5947" w:rsidRDefault="00051401" w:rsidP="00EA5947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  <w:u w:val="single"/>
        </w:rPr>
      </w:pPr>
      <w:r w:rsidRPr="00EA5947">
        <w:rPr>
          <w:rFonts w:cs="Times New Roman"/>
          <w:kern w:val="24"/>
          <w:sz w:val="28"/>
          <w:szCs w:val="28"/>
          <w:u w:val="single"/>
        </w:rPr>
        <w:t>How Congress Limits the Executive</w:t>
      </w:r>
    </w:p>
    <w:p w:rsidR="00051401" w:rsidRPr="00EA5947" w:rsidRDefault="00EA5947" w:rsidP="00EA594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____________________________</w:t>
      </w:r>
    </w:p>
    <w:p w:rsidR="00051401" w:rsidRPr="00EA5947" w:rsidRDefault="00051401" w:rsidP="00EA59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All major appointments made by the President must be confirmed by the Senate by majority vote.</w:t>
      </w:r>
    </w:p>
    <w:p w:rsidR="00051401" w:rsidRPr="00EA5947" w:rsidRDefault="00051401" w:rsidP="00EA59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Only 12 of 600 Cabinet appointments to date have been declined.</w:t>
      </w:r>
    </w:p>
    <w:p w:rsidR="00051401" w:rsidRDefault="00051401" w:rsidP="00EA59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“Senatorial courtesy” is the practice in which the Senate will turn down an appointment if it is opposed by a senator of the President’s party from the State involved.</w:t>
      </w:r>
    </w:p>
    <w:p w:rsidR="00EA5947" w:rsidRPr="00EA5947" w:rsidRDefault="00EA5947" w:rsidP="00EA594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34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__________________</w:t>
      </w:r>
    </w:p>
    <w:p w:rsidR="00EA5947" w:rsidRDefault="00EA5947" w:rsidP="00EA59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The President makes treaties “by and with the Advice and Consent of the </w:t>
      </w:r>
      <w:proofErr w:type="gramStart"/>
      <w:r w:rsidRPr="00EA5947">
        <w:rPr>
          <w:rFonts w:cs="Times New Roman"/>
          <w:kern w:val="24"/>
          <w:sz w:val="28"/>
          <w:szCs w:val="28"/>
        </w:rPr>
        <w:t>Senate,...</w:t>
      </w:r>
      <w:proofErr w:type="gramEnd"/>
      <w:r w:rsidRPr="00EA5947">
        <w:rPr>
          <w:rFonts w:cs="Times New Roman"/>
          <w:kern w:val="24"/>
          <w:sz w:val="28"/>
          <w:szCs w:val="28"/>
        </w:rPr>
        <w:t xml:space="preserve"> provided two thirds of the Senators present concur.”</w:t>
      </w:r>
    </w:p>
    <w:p w:rsidR="00EA5947" w:rsidRDefault="00EA5947" w:rsidP="00EA5947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2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Presently, the President often consults members of the Senate Foreign Relations Committee</w:t>
      </w:r>
    </w:p>
    <w:p w:rsidR="00EA5947" w:rsidRPr="00EA5947" w:rsidRDefault="00EA5947" w:rsidP="00EA5947">
      <w:pPr>
        <w:pStyle w:val="ListParagraph"/>
        <w:autoSpaceDE w:val="0"/>
        <w:autoSpaceDN w:val="0"/>
        <w:adjustRightInd w:val="0"/>
        <w:ind w:left="3240"/>
        <w:rPr>
          <w:rFonts w:cs="Times New Roman"/>
          <w:kern w:val="24"/>
          <w:sz w:val="28"/>
          <w:szCs w:val="28"/>
        </w:rPr>
      </w:pPr>
    </w:p>
    <w:p w:rsidR="00051401" w:rsidRPr="00EA5947" w:rsidRDefault="00051401" w:rsidP="00EA5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b/>
          <w:kern w:val="24"/>
          <w:sz w:val="36"/>
          <w:szCs w:val="36"/>
        </w:rPr>
      </w:pPr>
      <w:r w:rsidRPr="00EA5947">
        <w:rPr>
          <w:rFonts w:cs="Times New Roman"/>
          <w:b/>
          <w:kern w:val="24"/>
          <w:sz w:val="36"/>
          <w:szCs w:val="36"/>
        </w:rPr>
        <w:t>Congress and the President</w:t>
      </w:r>
    </w:p>
    <w:p w:rsidR="00051401" w:rsidRPr="00EA5947" w:rsidRDefault="00051401" w:rsidP="00EA594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>Sources of Tension</w:t>
      </w:r>
    </w:p>
    <w:p w:rsidR="00051401" w:rsidRPr="00EA5947" w:rsidRDefault="00051401" w:rsidP="00EA594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  <w:u w:val="single"/>
        </w:rPr>
      </w:pPr>
      <w:r w:rsidRPr="00EA5947">
        <w:rPr>
          <w:rFonts w:cs="Times New Roman"/>
          <w:kern w:val="24"/>
          <w:sz w:val="28"/>
          <w:szCs w:val="28"/>
          <w:u w:val="single"/>
        </w:rPr>
        <w:t>Checks and Balances</w:t>
      </w:r>
    </w:p>
    <w:p w:rsidR="00051401" w:rsidRPr="00EA5947" w:rsidRDefault="001F0F42" w:rsidP="00EA594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9F61F0B" wp14:editId="2211DB1D">
            <wp:simplePos x="0" y="0"/>
            <wp:positionH relativeFrom="column">
              <wp:posOffset>-533124</wp:posOffset>
            </wp:positionH>
            <wp:positionV relativeFrom="paragraph">
              <wp:posOffset>128381</wp:posOffset>
            </wp:positionV>
            <wp:extent cx="1363001" cy="1502797"/>
            <wp:effectExtent l="0" t="0" r="8890" b="2540"/>
            <wp:wrapNone/>
            <wp:docPr id="15" name="Picture 3" descr="external image veto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xternal image veto.gif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01" cy="150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01" w:rsidRPr="00EA5947">
        <w:rPr>
          <w:rFonts w:cs="Times New Roman"/>
          <w:kern w:val="24"/>
          <w:sz w:val="28"/>
          <w:szCs w:val="28"/>
        </w:rPr>
        <w:t xml:space="preserve">Under the </w:t>
      </w:r>
      <w:r>
        <w:rPr>
          <w:rFonts w:cs="Times New Roman"/>
          <w:b/>
          <w:bCs/>
          <w:kern w:val="24"/>
          <w:sz w:val="28"/>
          <w:szCs w:val="28"/>
        </w:rPr>
        <w:t>________________</w:t>
      </w:r>
      <w:r w:rsidR="00051401" w:rsidRPr="00EA5947">
        <w:rPr>
          <w:rFonts w:cs="Times New Roman"/>
          <w:kern w:val="24"/>
          <w:sz w:val="28"/>
          <w:szCs w:val="28"/>
        </w:rPr>
        <w:t>, the President shares his most important duties with Congress</w:t>
      </w:r>
    </w:p>
    <w:p w:rsidR="00051401" w:rsidRPr="00EA5947" w:rsidRDefault="00051401" w:rsidP="00EA594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t xml:space="preserve">All bill Congress passes require the </w:t>
      </w:r>
      <w:r w:rsidR="001F0F42">
        <w:rPr>
          <w:rFonts w:cs="Times New Roman"/>
          <w:b/>
          <w:bCs/>
          <w:kern w:val="24"/>
          <w:sz w:val="28"/>
          <w:szCs w:val="28"/>
        </w:rPr>
        <w:t>_____________</w:t>
      </w:r>
      <w:r w:rsidRPr="00EA5947">
        <w:rPr>
          <w:rFonts w:cs="Times New Roman"/>
          <w:kern w:val="24"/>
          <w:sz w:val="28"/>
          <w:szCs w:val="28"/>
        </w:rPr>
        <w:t xml:space="preserve"> cooperation</w:t>
      </w:r>
    </w:p>
    <w:p w:rsidR="00051401" w:rsidRDefault="00051401" w:rsidP="00EA594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EA5947">
        <w:rPr>
          <w:rFonts w:cs="Times New Roman"/>
          <w:kern w:val="24"/>
          <w:sz w:val="28"/>
          <w:szCs w:val="28"/>
        </w:rPr>
        <w:lastRenderedPageBreak/>
        <w:t xml:space="preserve">The system of checks and balances gives Congress and the </w:t>
      </w:r>
      <w:r w:rsidR="001F0F42">
        <w:rPr>
          <w:rFonts w:cs="Times New Roman"/>
          <w:b/>
          <w:bCs/>
          <w:kern w:val="24"/>
          <w:sz w:val="28"/>
          <w:szCs w:val="28"/>
        </w:rPr>
        <w:t>_______________</w:t>
      </w:r>
      <w:r w:rsidRPr="00EA5947">
        <w:rPr>
          <w:rFonts w:cs="Times New Roman"/>
          <w:kern w:val="24"/>
          <w:sz w:val="28"/>
          <w:szCs w:val="28"/>
        </w:rPr>
        <w:t xml:space="preserve"> several tools to counteract each other</w:t>
      </w:r>
    </w:p>
    <w:p w:rsidR="001F0F42" w:rsidRPr="001F0F42" w:rsidRDefault="001F0F42" w:rsidP="001F0F4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  <w:u w:val="single"/>
        </w:rPr>
        <w:t>Party Politics</w:t>
      </w:r>
    </w:p>
    <w:p w:rsidR="001F0F42" w:rsidRPr="001F0F42" w:rsidRDefault="001F0F42" w:rsidP="001F0F4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AEA0892" wp14:editId="4F578E6C">
            <wp:simplePos x="0" y="0"/>
            <wp:positionH relativeFrom="column">
              <wp:posOffset>-755512</wp:posOffset>
            </wp:positionH>
            <wp:positionV relativeFrom="paragraph">
              <wp:posOffset>127359</wp:posOffset>
            </wp:positionV>
            <wp:extent cx="2002790" cy="1100793"/>
            <wp:effectExtent l="0" t="0" r="0" b="4445"/>
            <wp:wrapNone/>
            <wp:docPr id="16" name="Picture 6" descr="USA 2016: tutti i candidati repubblicani - Retrò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USA 2016: tutti i candidati repubblicani - Retrò Online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10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42">
        <w:rPr>
          <w:rFonts w:cs="Times New Roman"/>
          <w:kern w:val="24"/>
          <w:sz w:val="28"/>
          <w:szCs w:val="28"/>
        </w:rPr>
        <w:t xml:space="preserve">Most elected officials are loyal to their </w:t>
      </w:r>
      <w:r>
        <w:rPr>
          <w:rFonts w:cs="Times New Roman"/>
          <w:b/>
          <w:bCs/>
          <w:kern w:val="24"/>
          <w:sz w:val="28"/>
          <w:szCs w:val="28"/>
        </w:rPr>
        <w:t>___________</w:t>
      </w:r>
      <w:r w:rsidRPr="001F0F42">
        <w:rPr>
          <w:rFonts w:cs="Times New Roman"/>
          <w:kern w:val="24"/>
          <w:sz w:val="28"/>
          <w:szCs w:val="28"/>
        </w:rPr>
        <w:t xml:space="preserve"> party and philosophies</w:t>
      </w:r>
    </w:p>
    <w:p w:rsidR="001F0F42" w:rsidRPr="001F0F42" w:rsidRDefault="001F0F42" w:rsidP="001F0F4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Partisan politics can affect relations between the </w:t>
      </w:r>
      <w:r>
        <w:rPr>
          <w:rFonts w:cs="Times New Roman"/>
          <w:b/>
          <w:bCs/>
          <w:kern w:val="24"/>
          <w:sz w:val="28"/>
          <w:szCs w:val="28"/>
        </w:rPr>
        <w:t>__________</w:t>
      </w:r>
      <w:r w:rsidRPr="001F0F42">
        <w:rPr>
          <w:rFonts w:cs="Times New Roman"/>
          <w:kern w:val="24"/>
          <w:sz w:val="28"/>
          <w:szCs w:val="28"/>
        </w:rPr>
        <w:t xml:space="preserve"> and congress</w:t>
      </w:r>
    </w:p>
    <w:p w:rsidR="001F0F42" w:rsidRPr="001F0F42" w:rsidRDefault="001F0F42" w:rsidP="001F0F4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This issue is </w:t>
      </w:r>
      <w:r>
        <w:rPr>
          <w:rFonts w:cs="Times New Roman"/>
          <w:b/>
          <w:bCs/>
          <w:kern w:val="24"/>
          <w:sz w:val="28"/>
          <w:szCs w:val="28"/>
        </w:rPr>
        <w:t>__________</w:t>
      </w:r>
      <w:r w:rsidRPr="001F0F42">
        <w:rPr>
          <w:rFonts w:cs="Times New Roman"/>
          <w:kern w:val="24"/>
          <w:sz w:val="28"/>
          <w:szCs w:val="28"/>
        </w:rPr>
        <w:t xml:space="preserve"> if one party controls the White House and the other controls the House and Senate, this divides the government</w:t>
      </w:r>
    </w:p>
    <w:p w:rsidR="00051401" w:rsidRPr="001F0F42" w:rsidRDefault="00051401" w:rsidP="001F0F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>The Balance of Power</w:t>
      </w:r>
    </w:p>
    <w:p w:rsidR="00051401" w:rsidRPr="001F0F42" w:rsidRDefault="00051401" w:rsidP="001F0F4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  <w:u w:val="single"/>
        </w:rPr>
      </w:pPr>
      <w:r w:rsidRPr="001F0F42">
        <w:rPr>
          <w:rFonts w:cs="Times New Roman"/>
          <w:kern w:val="24"/>
          <w:sz w:val="28"/>
          <w:szCs w:val="28"/>
          <w:u w:val="single"/>
        </w:rPr>
        <w:t>Emergency Powers</w:t>
      </w:r>
    </w:p>
    <w:p w:rsidR="00051401" w:rsidRPr="001F0F42" w:rsidRDefault="001F0F42" w:rsidP="001F0F4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0A22D2E" wp14:editId="18AC3BD1">
            <wp:simplePos x="0" y="0"/>
            <wp:positionH relativeFrom="column">
              <wp:posOffset>-803523</wp:posOffset>
            </wp:positionH>
            <wp:positionV relativeFrom="paragraph">
              <wp:posOffset>316865</wp:posOffset>
            </wp:positionV>
            <wp:extent cx="1591862" cy="1434684"/>
            <wp:effectExtent l="0" t="0" r="8890" b="0"/>
            <wp:wrapNone/>
            <wp:docPr id="17" name="Picture 7" descr="Re: what ur favorite type of brea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: what ur favorite type of bread?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62" cy="143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01" w:rsidRPr="001F0F42">
        <w:rPr>
          <w:rFonts w:cs="Times New Roman"/>
          <w:kern w:val="24"/>
          <w:sz w:val="28"/>
          <w:szCs w:val="28"/>
        </w:rPr>
        <w:t xml:space="preserve">In times of crisis Congress has given </w:t>
      </w:r>
      <w:r>
        <w:rPr>
          <w:rFonts w:cs="Times New Roman"/>
          <w:b/>
          <w:bCs/>
          <w:kern w:val="24"/>
          <w:sz w:val="28"/>
          <w:szCs w:val="28"/>
        </w:rPr>
        <w:t>______</w:t>
      </w:r>
      <w:r w:rsidR="00051401" w:rsidRPr="001F0F42">
        <w:rPr>
          <w:rFonts w:cs="Times New Roman"/>
          <w:kern w:val="24"/>
          <w:sz w:val="28"/>
          <w:szCs w:val="28"/>
        </w:rPr>
        <w:t xml:space="preserve"> power to the Presidents</w:t>
      </w:r>
    </w:p>
    <w:p w:rsidR="00051401" w:rsidRDefault="00051401" w:rsidP="001F0F4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Presidents have declared martial law, seized property, and </w:t>
      </w:r>
      <w:r w:rsidR="001F0F42">
        <w:rPr>
          <w:rFonts w:cs="Times New Roman"/>
          <w:b/>
          <w:bCs/>
          <w:kern w:val="24"/>
          <w:sz w:val="28"/>
          <w:szCs w:val="28"/>
        </w:rPr>
        <w:t>_______________</w:t>
      </w:r>
      <w:r w:rsidRPr="001F0F42">
        <w:rPr>
          <w:rFonts w:cs="Times New Roman"/>
          <w:kern w:val="24"/>
          <w:sz w:val="28"/>
          <w:szCs w:val="28"/>
        </w:rPr>
        <w:t xml:space="preserve"> transportation and communications</w:t>
      </w:r>
    </w:p>
    <w:p w:rsidR="001F0F42" w:rsidRPr="001F0F42" w:rsidRDefault="001F0F42" w:rsidP="001F0F4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  <w:u w:val="single"/>
        </w:rPr>
        <w:t>Balancing Budget Powers</w:t>
      </w:r>
    </w:p>
    <w:p w:rsidR="001F0F42" w:rsidRPr="001F0F42" w:rsidRDefault="001F0F42" w:rsidP="001F0F4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Presidents have assumed more </w:t>
      </w:r>
      <w:r>
        <w:rPr>
          <w:rFonts w:cs="Times New Roman"/>
          <w:b/>
          <w:bCs/>
          <w:kern w:val="24"/>
          <w:sz w:val="28"/>
          <w:szCs w:val="28"/>
        </w:rPr>
        <w:t>______________</w:t>
      </w:r>
      <w:r w:rsidRPr="001F0F42">
        <w:rPr>
          <w:rFonts w:cs="Times New Roman"/>
          <w:kern w:val="24"/>
          <w:sz w:val="28"/>
          <w:szCs w:val="28"/>
        </w:rPr>
        <w:t xml:space="preserve"> for planning the national budget</w:t>
      </w:r>
    </w:p>
    <w:p w:rsidR="001F0F42" w:rsidRPr="001F0F42" w:rsidRDefault="001F0F42" w:rsidP="001F0F4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34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Congress merely reacts to budget </w:t>
      </w:r>
      <w:r>
        <w:rPr>
          <w:rFonts w:cs="Times New Roman"/>
          <w:b/>
          <w:bCs/>
          <w:kern w:val="24"/>
          <w:sz w:val="28"/>
          <w:szCs w:val="28"/>
        </w:rPr>
        <w:t>___________</w:t>
      </w:r>
      <w:r w:rsidRPr="001F0F42">
        <w:rPr>
          <w:rFonts w:cs="Times New Roman"/>
          <w:kern w:val="24"/>
          <w:sz w:val="28"/>
          <w:szCs w:val="28"/>
        </w:rPr>
        <w:t xml:space="preserve">, but they increased their role to ensure that the President was spending the funds on </w:t>
      </w:r>
      <w:r>
        <w:rPr>
          <w:rFonts w:cs="Times New Roman"/>
          <w:b/>
          <w:bCs/>
          <w:kern w:val="24"/>
          <w:sz w:val="28"/>
          <w:szCs w:val="28"/>
        </w:rPr>
        <w:t>____________</w:t>
      </w:r>
      <w:r w:rsidRPr="001F0F42">
        <w:rPr>
          <w:rFonts w:cs="Times New Roman"/>
          <w:kern w:val="24"/>
          <w:sz w:val="28"/>
          <w:szCs w:val="28"/>
        </w:rPr>
        <w:t xml:space="preserve"> they have approved</w:t>
      </w:r>
    </w:p>
    <w:p w:rsidR="00051401" w:rsidRPr="001F0F42" w:rsidRDefault="00051401" w:rsidP="001F0F4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1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  <w:u w:val="single"/>
        </w:rPr>
        <w:t>Legislative and Line-Item Vetoes</w:t>
      </w:r>
    </w:p>
    <w:p w:rsidR="00051401" w:rsidRPr="001F0F42" w:rsidRDefault="00051401" w:rsidP="001F0F4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Congress wields legislative </w:t>
      </w:r>
      <w:r w:rsidR="001F0F42">
        <w:rPr>
          <w:rFonts w:cs="Times New Roman"/>
          <w:b/>
          <w:bCs/>
          <w:kern w:val="24"/>
          <w:sz w:val="28"/>
          <w:szCs w:val="28"/>
        </w:rPr>
        <w:t>______</w:t>
      </w:r>
      <w:r w:rsidRPr="001F0F42">
        <w:rPr>
          <w:rFonts w:cs="Times New Roman"/>
          <w:kern w:val="24"/>
          <w:sz w:val="28"/>
          <w:szCs w:val="28"/>
        </w:rPr>
        <w:t xml:space="preserve"> to invalidate actions by the executive branch</w:t>
      </w:r>
    </w:p>
    <w:p w:rsidR="00051401" w:rsidRPr="001F0F42" w:rsidRDefault="00051401" w:rsidP="001F0F4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t xml:space="preserve">Budgets must go through </w:t>
      </w:r>
      <w:r w:rsidR="001F0F42">
        <w:rPr>
          <w:rFonts w:cs="Times New Roman"/>
          <w:b/>
          <w:bCs/>
          <w:kern w:val="24"/>
          <w:sz w:val="28"/>
          <w:szCs w:val="28"/>
        </w:rPr>
        <w:t>____________</w:t>
      </w:r>
      <w:r w:rsidRPr="001F0F42">
        <w:rPr>
          <w:rFonts w:cs="Times New Roman"/>
          <w:kern w:val="24"/>
          <w:sz w:val="28"/>
          <w:szCs w:val="28"/>
        </w:rPr>
        <w:t xml:space="preserve"> giving them a veto ability on the budget </w:t>
      </w:r>
    </w:p>
    <w:p w:rsidR="00051401" w:rsidRPr="001F0F42" w:rsidRDefault="001F0F42" w:rsidP="001F0F4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kern w:val="24"/>
          <w:sz w:val="28"/>
          <w:szCs w:val="28"/>
        </w:rPr>
      </w:pPr>
      <w:r>
        <w:rPr>
          <w:rFonts w:cs="Times New Roman"/>
          <w:b/>
          <w:bCs/>
          <w:kern w:val="24"/>
          <w:sz w:val="28"/>
          <w:szCs w:val="28"/>
        </w:rPr>
        <w:t>____________</w:t>
      </w:r>
      <w:r w:rsidR="00051401" w:rsidRPr="001F0F42">
        <w:rPr>
          <w:rFonts w:cs="Times New Roman"/>
          <w:kern w:val="24"/>
          <w:sz w:val="28"/>
          <w:szCs w:val="28"/>
        </w:rPr>
        <w:t xml:space="preserve"> veto is a power that many state governments have, but in the federal government vetoing only part of a bill</w:t>
      </w:r>
    </w:p>
    <w:p w:rsidR="00051401" w:rsidRPr="00051401" w:rsidRDefault="001F0F42" w:rsidP="00051401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  <w:sz w:val="28"/>
          <w:szCs w:val="28"/>
        </w:rPr>
      </w:pPr>
      <w:r w:rsidRPr="001F0F42">
        <w:rPr>
          <w:rFonts w:cs="Times New Roman"/>
          <w:kern w:val="24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875D3F9" wp14:editId="7B51C6BA">
            <wp:simplePos x="0" y="0"/>
            <wp:positionH relativeFrom="column">
              <wp:posOffset>-231002</wp:posOffset>
            </wp:positionH>
            <wp:positionV relativeFrom="paragraph">
              <wp:posOffset>126724</wp:posOffset>
            </wp:positionV>
            <wp:extent cx="2390688" cy="1790709"/>
            <wp:effectExtent l="0" t="0" r="0" b="0"/>
            <wp:wrapNone/>
            <wp:docPr id="18" name="Picture 3" descr="veto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veto bill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88" cy="179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47" w:rsidRPr="00051401" w:rsidRDefault="001F0F42" w:rsidP="00051401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4C6047" w:rsidRPr="00051401" w:rsidSect="004637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D01906"/>
    <w:lvl w:ilvl="0">
      <w:numFmt w:val="bullet"/>
      <w:lvlText w:val="*"/>
      <w:lvlJc w:val="left"/>
    </w:lvl>
  </w:abstractNum>
  <w:abstractNum w:abstractNumId="1" w15:restartNumberingAfterBreak="0">
    <w:nsid w:val="02D83732"/>
    <w:multiLevelType w:val="hybridMultilevel"/>
    <w:tmpl w:val="60C869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E3B2B"/>
    <w:multiLevelType w:val="hybridMultilevel"/>
    <w:tmpl w:val="51467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D40FE"/>
    <w:multiLevelType w:val="hybridMultilevel"/>
    <w:tmpl w:val="12105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81DD0"/>
    <w:multiLevelType w:val="hybridMultilevel"/>
    <w:tmpl w:val="FDD8D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C82"/>
    <w:multiLevelType w:val="hybridMultilevel"/>
    <w:tmpl w:val="F7DEB94C"/>
    <w:lvl w:ilvl="0" w:tplc="AA5C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E2F"/>
    <w:multiLevelType w:val="hybridMultilevel"/>
    <w:tmpl w:val="46905E22"/>
    <w:lvl w:ilvl="0" w:tplc="9BC0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401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2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2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8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24026F"/>
    <w:multiLevelType w:val="hybridMultilevel"/>
    <w:tmpl w:val="2FBA56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52726"/>
    <w:multiLevelType w:val="hybridMultilevel"/>
    <w:tmpl w:val="828A5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29EF"/>
    <w:multiLevelType w:val="hybridMultilevel"/>
    <w:tmpl w:val="F9802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A7D5C"/>
    <w:multiLevelType w:val="hybridMultilevel"/>
    <w:tmpl w:val="14AC6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44AC3"/>
    <w:multiLevelType w:val="hybridMultilevel"/>
    <w:tmpl w:val="3EC8E8B4"/>
    <w:lvl w:ilvl="0" w:tplc="0C14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3B41"/>
    <w:multiLevelType w:val="hybridMultilevel"/>
    <w:tmpl w:val="EF3EC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421EE"/>
    <w:multiLevelType w:val="hybridMultilevel"/>
    <w:tmpl w:val="D2440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06F4"/>
    <w:multiLevelType w:val="hybridMultilevel"/>
    <w:tmpl w:val="BAD29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145CF"/>
    <w:multiLevelType w:val="hybridMultilevel"/>
    <w:tmpl w:val="AACE30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7016B"/>
    <w:multiLevelType w:val="hybridMultilevel"/>
    <w:tmpl w:val="21CE5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95F62"/>
    <w:multiLevelType w:val="hybridMultilevel"/>
    <w:tmpl w:val="EE26E4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B2A56D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E23D6"/>
    <w:multiLevelType w:val="hybridMultilevel"/>
    <w:tmpl w:val="2450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6F29"/>
    <w:multiLevelType w:val="hybridMultilevel"/>
    <w:tmpl w:val="CAF80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77D8"/>
    <w:multiLevelType w:val="hybridMultilevel"/>
    <w:tmpl w:val="CFC07A6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547891"/>
    <w:multiLevelType w:val="hybridMultilevel"/>
    <w:tmpl w:val="396A11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17810"/>
    <w:multiLevelType w:val="hybridMultilevel"/>
    <w:tmpl w:val="C23040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80F00"/>
    <w:multiLevelType w:val="hybridMultilevel"/>
    <w:tmpl w:val="37EA68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323CA"/>
    <w:multiLevelType w:val="hybridMultilevel"/>
    <w:tmpl w:val="7F2418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B765F"/>
    <w:multiLevelType w:val="hybridMultilevel"/>
    <w:tmpl w:val="E72624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51D77"/>
    <w:multiLevelType w:val="hybridMultilevel"/>
    <w:tmpl w:val="401E1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76320"/>
    <w:multiLevelType w:val="hybridMultilevel"/>
    <w:tmpl w:val="15F0DF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C5C0B"/>
    <w:multiLevelType w:val="hybridMultilevel"/>
    <w:tmpl w:val="BAD29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7547D"/>
    <w:multiLevelType w:val="hybridMultilevel"/>
    <w:tmpl w:val="EFC85496"/>
    <w:lvl w:ilvl="0" w:tplc="CA0CE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431D1"/>
    <w:multiLevelType w:val="hybridMultilevel"/>
    <w:tmpl w:val="9504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2332A"/>
    <w:multiLevelType w:val="hybridMultilevel"/>
    <w:tmpl w:val="289671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345296"/>
    <w:multiLevelType w:val="hybridMultilevel"/>
    <w:tmpl w:val="27FC59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nsolas" w:hAnsi="Consolas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nsolas" w:hAnsi="Consolas" w:hint="default"/>
          <w:sz w:val="40"/>
        </w:rPr>
      </w:lvl>
    </w:lvlOverride>
  </w:num>
  <w:num w:numId="7">
    <w:abstractNumId w:val="30"/>
  </w:num>
  <w:num w:numId="8">
    <w:abstractNumId w:val="29"/>
  </w:num>
  <w:num w:numId="9">
    <w:abstractNumId w:val="8"/>
  </w:num>
  <w:num w:numId="10">
    <w:abstractNumId w:val="18"/>
  </w:num>
  <w:num w:numId="11">
    <w:abstractNumId w:val="9"/>
  </w:num>
  <w:num w:numId="12">
    <w:abstractNumId w:val="10"/>
  </w:num>
  <w:num w:numId="13">
    <w:abstractNumId w:val="1"/>
  </w:num>
  <w:num w:numId="14">
    <w:abstractNumId w:val="31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  <w:num w:numId="19">
    <w:abstractNumId w:val="32"/>
  </w:num>
  <w:num w:numId="20">
    <w:abstractNumId w:val="6"/>
  </w:num>
  <w:num w:numId="21">
    <w:abstractNumId w:val="12"/>
  </w:num>
  <w:num w:numId="22">
    <w:abstractNumId w:val="25"/>
  </w:num>
  <w:num w:numId="23">
    <w:abstractNumId w:val="19"/>
  </w:num>
  <w:num w:numId="24">
    <w:abstractNumId w:val="3"/>
  </w:num>
  <w:num w:numId="25">
    <w:abstractNumId w:val="23"/>
  </w:num>
  <w:num w:numId="26">
    <w:abstractNumId w:val="21"/>
  </w:num>
  <w:num w:numId="27">
    <w:abstractNumId w:val="14"/>
  </w:num>
  <w:num w:numId="28">
    <w:abstractNumId w:val="20"/>
  </w:num>
  <w:num w:numId="29">
    <w:abstractNumId w:val="28"/>
  </w:num>
  <w:num w:numId="30">
    <w:abstractNumId w:val="15"/>
  </w:num>
  <w:num w:numId="31">
    <w:abstractNumId w:val="4"/>
  </w:num>
  <w:num w:numId="32">
    <w:abstractNumId w:val="11"/>
  </w:num>
  <w:num w:numId="33">
    <w:abstractNumId w:val="22"/>
  </w:num>
  <w:num w:numId="34">
    <w:abstractNumId w:val="26"/>
  </w:num>
  <w:num w:numId="35">
    <w:abstractNumId w:val="5"/>
  </w:num>
  <w:num w:numId="36">
    <w:abstractNumId w:val="27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1"/>
    <w:rsid w:val="00051401"/>
    <w:rsid w:val="000E7731"/>
    <w:rsid w:val="001F0F42"/>
    <w:rsid w:val="003335EC"/>
    <w:rsid w:val="00C46684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34D5"/>
  <w15:chartTrackingRefBased/>
  <w15:docId w15:val="{B7072A3E-86ED-4A12-8CA8-4C1DA98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9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10">
          <w:marLeft w:val="90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Brian Brown</cp:lastModifiedBy>
  <cp:revision>2</cp:revision>
  <dcterms:created xsi:type="dcterms:W3CDTF">2016-08-16T04:45:00Z</dcterms:created>
  <dcterms:modified xsi:type="dcterms:W3CDTF">2016-08-16T12:47:00Z</dcterms:modified>
</cp:coreProperties>
</file>